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611B59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Zlínský kraj, </w:t>
                            </w:r>
                            <w:proofErr w:type="spellStart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Zarámí</w:t>
                            </w:r>
                            <w:proofErr w:type="spellEnd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1024/11a,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Zlínský kraj, Zarámí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08D36842" w14:textId="30AC90A6" w:rsidR="00F8713D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242BF9">
        <w:rPr>
          <w:rFonts w:ascii="Arial" w:hAnsi="Arial" w:cs="Arial"/>
          <w:color w:val="404040" w:themeColor="text1" w:themeTint="BF"/>
          <w:sz w:val="20"/>
          <w:szCs w:val="20"/>
        </w:rPr>
        <w:t xml:space="preserve">ID datové schránky: </w:t>
      </w:r>
      <w:proofErr w:type="spellStart"/>
      <w:r w:rsidR="004A720C">
        <w:rPr>
          <w:rFonts w:ascii="Arial" w:hAnsi="Arial" w:cs="Arial"/>
          <w:color w:val="404040" w:themeColor="text1" w:themeTint="BF"/>
          <w:sz w:val="20"/>
          <w:szCs w:val="20"/>
        </w:rPr>
        <w:t>uzducn</w:t>
      </w:r>
      <w:proofErr w:type="spellEnd"/>
    </w:p>
    <w:p w14:paraId="1E278B03" w14:textId="08C5F690" w:rsidR="004A720C" w:rsidRDefault="00CE678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>Rybářství Přerov, a.s.</w:t>
      </w:r>
    </w:p>
    <w:p w14:paraId="20BF2D5C" w14:textId="1D478015" w:rsidR="00CE6789" w:rsidRDefault="00CE678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>Gen. Štefánika 5</w:t>
      </w:r>
    </w:p>
    <w:p w14:paraId="120522F7" w14:textId="60038ADF" w:rsidR="00CE6789" w:rsidRPr="00F8713D" w:rsidRDefault="00CE678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>750 02 Přerov</w:t>
      </w:r>
    </w:p>
    <w:p w14:paraId="5DE11E5D" w14:textId="77777777" w:rsidR="00242BF9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78A1484E" w14:textId="768F0640" w:rsidR="00F128E0" w:rsidRPr="00F8713D" w:rsidRDefault="00F128E0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3BB31C1E" w14:textId="72516B66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  <w:r w:rsidR="00E573F9">
        <w:rPr>
          <w:rFonts w:ascii="Arial" w:hAnsi="Arial" w:cs="Arial"/>
          <w:color w:val="4C4C4E"/>
          <w:sz w:val="18"/>
          <w:szCs w:val="18"/>
        </w:rPr>
        <w:t>45/2025</w:t>
      </w:r>
    </w:p>
    <w:p w14:paraId="614A8E2D" w14:textId="7F308EA5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E573F9">
        <w:rPr>
          <w:rFonts w:ascii="Arial" w:hAnsi="Arial" w:cs="Arial"/>
          <w:sz w:val="18"/>
          <w:szCs w:val="18"/>
        </w:rPr>
        <w:t>24. 2. 2025</w:t>
      </w:r>
    </w:p>
    <w:p w14:paraId="596771CC" w14:textId="16A6FF15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E573F9">
        <w:rPr>
          <w:rFonts w:ascii="Arial" w:hAnsi="Arial" w:cs="Arial"/>
          <w:sz w:val="18"/>
          <w:szCs w:val="18"/>
        </w:rPr>
        <w:tab/>
      </w:r>
      <w:r w:rsidR="00E573F9" w:rsidRPr="00E573F9">
        <w:rPr>
          <w:rFonts w:ascii="Arial" w:hAnsi="Arial" w:cs="Arial"/>
          <w:sz w:val="18"/>
          <w:szCs w:val="18"/>
        </w:rPr>
        <w:t>SPU 085596/2025/525104/Mudr</w:t>
      </w:r>
      <w:r w:rsidR="00D964EE">
        <w:rPr>
          <w:rFonts w:ascii="Arial" w:hAnsi="Arial" w:cs="Arial"/>
          <w:sz w:val="18"/>
          <w:szCs w:val="18"/>
        </w:rPr>
        <w:tab/>
      </w:r>
    </w:p>
    <w:p w14:paraId="148B28AD" w14:textId="08FB75A8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E573F9" w:rsidRPr="00E573F9">
        <w:rPr>
          <w:rFonts w:ascii="Arial" w:hAnsi="Arial" w:cs="Arial"/>
          <w:sz w:val="18"/>
          <w:szCs w:val="18"/>
        </w:rPr>
        <w:t>SZ SPU 071313/2025</w:t>
      </w:r>
    </w:p>
    <w:p w14:paraId="2995FDE9" w14:textId="6AC7D719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E573F9" w:rsidRPr="00E573F9">
        <w:rPr>
          <w:rFonts w:ascii="Arial" w:hAnsi="Arial" w:cs="Arial"/>
          <w:sz w:val="18"/>
          <w:szCs w:val="18"/>
        </w:rPr>
        <w:t>spuess97ff388f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4095D653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Ing. Jaroslava Mudráková</w:t>
      </w:r>
    </w:p>
    <w:p w14:paraId="57ABF4D7" w14:textId="5950AF9E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64326B7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6919A3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13B45ECC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E573F9">
        <w:rPr>
          <w:rFonts w:ascii="Arial" w:hAnsi="Arial" w:cs="Arial"/>
          <w:sz w:val="18"/>
          <w:szCs w:val="18"/>
        </w:rPr>
        <w:t>5. 2. 2025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7F8D582C" w14:textId="77777777" w:rsidR="00B32E1C" w:rsidRDefault="00B32E1C" w:rsidP="00E00204">
      <w:pPr>
        <w:jc w:val="both"/>
        <w:rPr>
          <w:rFonts w:ascii="Arial" w:hAnsi="Arial" w:cs="Arial"/>
          <w:b/>
        </w:rPr>
      </w:pPr>
    </w:p>
    <w:p w14:paraId="54DA1FC8" w14:textId="76CF08B1" w:rsidR="00E00204" w:rsidRPr="005B0492" w:rsidRDefault="00E00204" w:rsidP="00E00204">
      <w:pPr>
        <w:jc w:val="both"/>
        <w:rPr>
          <w:rFonts w:ascii="Arial" w:hAnsi="Arial" w:cs="Arial"/>
        </w:rPr>
      </w:pPr>
      <w:r w:rsidRPr="005B0492">
        <w:rPr>
          <w:rFonts w:ascii="Arial" w:hAnsi="Arial" w:cs="Arial"/>
          <w:b/>
        </w:rPr>
        <w:t>Poskytnutí informace dle zákona č. 106/1999 Sb., o svobodném přístupu k informacím, ve znění pozdějších předpisů.</w:t>
      </w:r>
    </w:p>
    <w:p w14:paraId="6F9269BA" w14:textId="77777777" w:rsidR="00D80A34" w:rsidRPr="005B0492" w:rsidRDefault="00D80A34" w:rsidP="00091510">
      <w:pPr>
        <w:rPr>
          <w:rFonts w:ascii="Arial" w:hAnsi="Arial" w:cs="Arial"/>
          <w:b/>
        </w:rPr>
      </w:pPr>
    </w:p>
    <w:p w14:paraId="78A8BE83" w14:textId="4224160E" w:rsidR="00091510" w:rsidRPr="0025759A" w:rsidRDefault="00091510" w:rsidP="007B22F2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Vážen</w:t>
      </w:r>
      <w:r w:rsidR="00CE6789">
        <w:rPr>
          <w:rFonts w:ascii="Arial" w:hAnsi="Arial" w:cs="Arial"/>
          <w:sz w:val="22"/>
          <w:szCs w:val="22"/>
        </w:rPr>
        <w:t>í</w:t>
      </w:r>
      <w:r w:rsidR="00D175D1" w:rsidRPr="0025759A">
        <w:rPr>
          <w:rFonts w:ascii="Arial" w:hAnsi="Arial" w:cs="Arial"/>
          <w:sz w:val="22"/>
          <w:szCs w:val="22"/>
        </w:rPr>
        <w:t>,</w:t>
      </w:r>
    </w:p>
    <w:p w14:paraId="42552C4B" w14:textId="77777777" w:rsidR="00091510" w:rsidRPr="0025759A" w:rsidRDefault="00091510" w:rsidP="00091510">
      <w:pPr>
        <w:rPr>
          <w:rFonts w:ascii="Arial" w:hAnsi="Arial" w:cs="Arial"/>
          <w:sz w:val="22"/>
          <w:szCs w:val="22"/>
        </w:rPr>
      </w:pPr>
    </w:p>
    <w:p w14:paraId="24F7CCC3" w14:textId="77777777" w:rsidR="00CE6789" w:rsidRDefault="00A06D0F" w:rsidP="002A6E00">
      <w:pPr>
        <w:contextualSpacing/>
        <w:jc w:val="both"/>
        <w:rPr>
          <w:rFonts w:ascii="Arial" w:hAnsi="Arial" w:cs="Arial"/>
          <w:sz w:val="22"/>
          <w:szCs w:val="22"/>
        </w:rPr>
      </w:pPr>
      <w:r w:rsidRPr="00A06D0F">
        <w:rPr>
          <w:rFonts w:ascii="Arial" w:hAnsi="Arial" w:cs="Arial"/>
          <w:sz w:val="22"/>
          <w:szCs w:val="22"/>
        </w:rPr>
        <w:t xml:space="preserve">Státní pozemkový úřad obdržel dne </w:t>
      </w:r>
      <w:r w:rsidR="00CE6789">
        <w:rPr>
          <w:rFonts w:ascii="Arial" w:hAnsi="Arial" w:cs="Arial"/>
          <w:sz w:val="22"/>
          <w:szCs w:val="22"/>
        </w:rPr>
        <w:t>26. 2. 2025</w:t>
      </w:r>
      <w:r w:rsidRPr="00A06D0F">
        <w:rPr>
          <w:rFonts w:ascii="Arial" w:hAnsi="Arial" w:cs="Arial"/>
          <w:sz w:val="22"/>
          <w:szCs w:val="22"/>
        </w:rPr>
        <w:t xml:space="preserve"> Vaši žádost o poskytnutí informace dle zákona č. 106/1999 Sb., o svobodném přístupu k informacím, ve znění pozdějších předpisů, (dále jen „zákon“), která je zaevidována pod č. j. SPU </w:t>
      </w:r>
      <w:r w:rsidR="00CE6789">
        <w:rPr>
          <w:rFonts w:ascii="Arial" w:hAnsi="Arial" w:cs="Arial"/>
          <w:sz w:val="22"/>
          <w:szCs w:val="22"/>
        </w:rPr>
        <w:t>071313/2025</w:t>
      </w:r>
      <w:r w:rsidRPr="00A06D0F">
        <w:rPr>
          <w:rFonts w:ascii="Arial" w:hAnsi="Arial" w:cs="Arial"/>
          <w:sz w:val="22"/>
          <w:szCs w:val="22"/>
        </w:rPr>
        <w:t xml:space="preserve"> v tomto znění: </w:t>
      </w:r>
    </w:p>
    <w:p w14:paraId="62E50ACA" w14:textId="77777777" w:rsidR="00CE6789" w:rsidRDefault="00CE6789" w:rsidP="002A6E00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0F5BF33" w14:textId="25BFF556" w:rsidR="00CE6789" w:rsidRPr="00CE6789" w:rsidRDefault="00A06D0F" w:rsidP="00CE6789">
      <w:pPr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E6789">
        <w:rPr>
          <w:rFonts w:ascii="Arial" w:hAnsi="Arial" w:cs="Arial"/>
          <w:i/>
          <w:iCs/>
          <w:sz w:val="22"/>
          <w:szCs w:val="22"/>
        </w:rPr>
        <w:t>„</w:t>
      </w:r>
      <w:r w:rsidR="00CE6789" w:rsidRPr="00CE6789">
        <w:rPr>
          <w:rFonts w:ascii="Arial" w:hAnsi="Arial" w:cs="Arial"/>
          <w:i/>
          <w:iCs/>
          <w:sz w:val="22"/>
          <w:szCs w:val="22"/>
        </w:rPr>
        <w:t xml:space="preserve">dovolujeme si Vás tímto požádat, postupem podle zákona č. 106/1999 Sb., o svobodném přístupu k informacím, ve znění pozdějších předpisů, o následující rozhodnutí Státního pozemkového úřadu: </w:t>
      </w:r>
    </w:p>
    <w:p w14:paraId="0EB4D42F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316169/2014/Čer ze dne 7.7.2014 </w:t>
      </w:r>
    </w:p>
    <w:p w14:paraId="4A3CBB95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-315248/2014 ze dne 8.9.2014; </w:t>
      </w:r>
    </w:p>
    <w:p w14:paraId="16F518ED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>rozhodnutí č.j. SPU 404777/2014/525102/</w:t>
      </w:r>
      <w:proofErr w:type="spellStart"/>
      <w:r w:rsidRPr="00CE6789">
        <w:rPr>
          <w:rFonts w:ascii="Arial" w:hAnsi="Arial" w:cs="Arial"/>
          <w:i/>
          <w:iCs/>
          <w:color w:val="auto"/>
          <w:sz w:val="22"/>
          <w:szCs w:val="22"/>
        </w:rPr>
        <w:t>Mal</w:t>
      </w:r>
      <w:proofErr w:type="spellEnd"/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 ze dne 25.8.2014. ve znění opravného rozhodnutí č. j. SPU 501462/2014/525102/</w:t>
      </w:r>
      <w:proofErr w:type="spellStart"/>
      <w:r w:rsidRPr="00CE6789">
        <w:rPr>
          <w:rFonts w:ascii="Arial" w:hAnsi="Arial" w:cs="Arial"/>
          <w:i/>
          <w:iCs/>
          <w:color w:val="auto"/>
          <w:sz w:val="22"/>
          <w:szCs w:val="22"/>
        </w:rPr>
        <w:t>Mal</w:t>
      </w:r>
      <w:proofErr w:type="spellEnd"/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 ze dne 13.10.2014: </w:t>
      </w:r>
    </w:p>
    <w:p w14:paraId="53C9EEC0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608683/2015/Čer ze dne 23.11.2015 </w:t>
      </w:r>
    </w:p>
    <w:p w14:paraId="04D90D80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>rozhodnutí č.j. SPU 621310/2015/</w:t>
      </w:r>
      <w:proofErr w:type="spellStart"/>
      <w:r w:rsidRPr="00CE6789">
        <w:rPr>
          <w:rFonts w:ascii="Arial" w:hAnsi="Arial" w:cs="Arial"/>
          <w:i/>
          <w:iCs/>
          <w:color w:val="auto"/>
          <w:sz w:val="22"/>
          <w:szCs w:val="22"/>
        </w:rPr>
        <w:t>Šeb</w:t>
      </w:r>
      <w:proofErr w:type="spellEnd"/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 ze dne 27.1 1.2015; </w:t>
      </w:r>
    </w:p>
    <w:p w14:paraId="15E7A17F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654201/2015/Čer ze dne 14.12.2015; </w:t>
      </w:r>
    </w:p>
    <w:p w14:paraId="722B4F3D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638301/2015/Čer ze dne 7.12.2015; </w:t>
      </w:r>
    </w:p>
    <w:p w14:paraId="028BC9A8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 j. SPU 087427/2016/Čer ze dne 22.2.2016; </w:t>
      </w:r>
    </w:p>
    <w:p w14:paraId="47C3D420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>rozhodnutí č.j. SPU 121772/2016/</w:t>
      </w:r>
      <w:proofErr w:type="spellStart"/>
      <w:r w:rsidRPr="00CE6789">
        <w:rPr>
          <w:rFonts w:ascii="Arial" w:hAnsi="Arial" w:cs="Arial"/>
          <w:i/>
          <w:iCs/>
          <w:color w:val="auto"/>
          <w:sz w:val="22"/>
          <w:szCs w:val="22"/>
        </w:rPr>
        <w:t>Šeb</w:t>
      </w:r>
      <w:proofErr w:type="spellEnd"/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 ze dne 9.3.2016; a </w:t>
      </w:r>
    </w:p>
    <w:p w14:paraId="3EAD9BE8" w14:textId="77777777" w:rsidR="00CE6789" w:rsidRPr="00CE6789" w:rsidRDefault="00CE6789" w:rsidP="00CE6789">
      <w:pPr>
        <w:pStyle w:val="Default"/>
        <w:numPr>
          <w:ilvl w:val="0"/>
          <w:numId w:val="2"/>
        </w:numPr>
        <w:rPr>
          <w:rFonts w:ascii="Arial" w:hAnsi="Arial" w:cs="Arial"/>
          <w:i/>
          <w:iCs/>
          <w:color w:val="auto"/>
          <w:sz w:val="22"/>
          <w:szCs w:val="22"/>
        </w:rPr>
      </w:pPr>
      <w:r w:rsidRPr="00CE6789">
        <w:rPr>
          <w:rFonts w:ascii="Arial" w:hAnsi="Arial" w:cs="Arial"/>
          <w:i/>
          <w:iCs/>
          <w:color w:val="auto"/>
          <w:sz w:val="22"/>
          <w:szCs w:val="22"/>
        </w:rPr>
        <w:t xml:space="preserve">rozhodnutí č.j. SPU 323227/2017/Čer ze dne 11.7.2017. </w:t>
      </w:r>
    </w:p>
    <w:p w14:paraId="15B88C10" w14:textId="13B39471" w:rsidR="00CE6789" w:rsidRPr="00CE6789" w:rsidRDefault="00CE6789" w:rsidP="00CE6789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E6789">
        <w:rPr>
          <w:rFonts w:ascii="Arial" w:hAnsi="Arial" w:cs="Arial"/>
          <w:i/>
          <w:iCs/>
          <w:sz w:val="22"/>
          <w:szCs w:val="22"/>
        </w:rPr>
        <w:t>Prosíme Vás o poskytnutí výše uvedených rozhodnutí“</w:t>
      </w:r>
    </w:p>
    <w:p w14:paraId="1C56D297" w14:textId="77777777" w:rsidR="00CE6789" w:rsidRDefault="00CE6789" w:rsidP="002A6E00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D38C52" w14:textId="6BBD31C7" w:rsidR="003074D9" w:rsidRDefault="00450A9B" w:rsidP="00B7667F">
      <w:pPr>
        <w:spacing w:before="120" w:after="120"/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>Státní pozemkový úřad, Krajský pozemkový úřad pro Zlínský kraj, Vám v souladu s</w:t>
      </w:r>
      <w:r w:rsidR="005B0492" w:rsidRPr="0025759A">
        <w:rPr>
          <w:rFonts w:ascii="Arial" w:eastAsia="Calibri" w:hAnsi="Arial" w:cs="Arial"/>
          <w:sz w:val="22"/>
          <w:szCs w:val="22"/>
        </w:rPr>
        <w:t> </w:t>
      </w:r>
      <w:proofErr w:type="spellStart"/>
      <w:r w:rsidRPr="0025759A">
        <w:rPr>
          <w:rFonts w:ascii="Arial" w:eastAsia="Calibri" w:hAnsi="Arial" w:cs="Arial"/>
          <w:sz w:val="22"/>
          <w:szCs w:val="22"/>
        </w:rPr>
        <w:t>ust</w:t>
      </w:r>
      <w:proofErr w:type="spellEnd"/>
      <w:r w:rsidRPr="0025759A">
        <w:rPr>
          <w:rFonts w:ascii="Arial" w:eastAsia="Calibri" w:hAnsi="Arial" w:cs="Arial"/>
          <w:sz w:val="22"/>
          <w:szCs w:val="22"/>
        </w:rPr>
        <w:t xml:space="preserve">. § 14 odst. 5 písm. d) zákona poskytuje požadovanou informaci </w:t>
      </w:r>
      <w:r w:rsidR="00754B1B" w:rsidRPr="0025759A">
        <w:rPr>
          <w:rFonts w:ascii="Arial" w:eastAsia="Calibri" w:hAnsi="Arial" w:cs="Arial"/>
          <w:sz w:val="22"/>
          <w:szCs w:val="22"/>
        </w:rPr>
        <w:t xml:space="preserve">ve formě </w:t>
      </w:r>
      <w:r w:rsidR="0054077D" w:rsidRPr="0025759A">
        <w:rPr>
          <w:rFonts w:ascii="Arial" w:eastAsia="Calibri" w:hAnsi="Arial" w:cs="Arial"/>
          <w:sz w:val="22"/>
          <w:szCs w:val="22"/>
        </w:rPr>
        <w:t>zaslání kopií</w:t>
      </w:r>
      <w:r w:rsidR="00754B1B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B32E1C">
        <w:rPr>
          <w:rFonts w:ascii="Arial" w:eastAsia="Calibri" w:hAnsi="Arial" w:cs="Arial"/>
          <w:sz w:val="22"/>
          <w:szCs w:val="22"/>
        </w:rPr>
        <w:t>výše požadovaných Rozhodnutí.</w:t>
      </w:r>
      <w:r w:rsidR="00B7667F">
        <w:rPr>
          <w:rFonts w:ascii="Arial" w:eastAsia="Calibri" w:hAnsi="Arial" w:cs="Arial"/>
          <w:sz w:val="22"/>
          <w:szCs w:val="22"/>
        </w:rPr>
        <w:t xml:space="preserve"> </w:t>
      </w:r>
      <w:r w:rsidR="003074D9">
        <w:rPr>
          <w:rFonts w:ascii="Arial" w:eastAsia="Calibri" w:hAnsi="Arial" w:cs="Arial"/>
          <w:sz w:val="22"/>
          <w:szCs w:val="22"/>
        </w:rPr>
        <w:t xml:space="preserve">S ohledem na skutečnost, že </w:t>
      </w:r>
      <w:r w:rsidR="003074D9" w:rsidRPr="003074D9">
        <w:rPr>
          <w:rFonts w:ascii="Arial" w:eastAsia="Calibri" w:hAnsi="Arial" w:cs="Arial"/>
          <w:sz w:val="22"/>
          <w:szCs w:val="22"/>
        </w:rPr>
        <w:t>žadatel byl účastníkem řízení</w:t>
      </w:r>
      <w:r w:rsidR="003074D9">
        <w:rPr>
          <w:rFonts w:ascii="Arial" w:eastAsia="Calibri" w:hAnsi="Arial" w:cs="Arial"/>
          <w:sz w:val="22"/>
          <w:szCs w:val="22"/>
        </w:rPr>
        <w:t xml:space="preserve">, </w:t>
      </w:r>
      <w:r w:rsidR="003074D9" w:rsidRPr="003074D9">
        <w:rPr>
          <w:rFonts w:ascii="Arial" w:eastAsia="Calibri" w:hAnsi="Arial" w:cs="Arial"/>
          <w:sz w:val="22"/>
          <w:szCs w:val="22"/>
        </w:rPr>
        <w:t>posíláte jen základní znění</w:t>
      </w:r>
      <w:r w:rsidR="003074D9">
        <w:rPr>
          <w:rFonts w:ascii="Arial" w:eastAsia="Calibri" w:hAnsi="Arial" w:cs="Arial"/>
          <w:sz w:val="22"/>
          <w:szCs w:val="22"/>
        </w:rPr>
        <w:t xml:space="preserve"> rozhodnutí </w:t>
      </w:r>
      <w:r w:rsidR="003074D9" w:rsidRPr="003074D9">
        <w:rPr>
          <w:rFonts w:ascii="Arial" w:eastAsia="Calibri" w:hAnsi="Arial" w:cs="Arial"/>
          <w:sz w:val="22"/>
          <w:szCs w:val="22"/>
        </w:rPr>
        <w:t>č.j. SPU 315248/2014 ze dne 8.</w:t>
      </w:r>
      <w:r w:rsidR="003074D9">
        <w:rPr>
          <w:rFonts w:ascii="Arial" w:eastAsia="Calibri" w:hAnsi="Arial" w:cs="Arial"/>
          <w:sz w:val="22"/>
          <w:szCs w:val="22"/>
        </w:rPr>
        <w:t xml:space="preserve"> </w:t>
      </w:r>
      <w:r w:rsidR="003074D9" w:rsidRPr="003074D9">
        <w:rPr>
          <w:rFonts w:ascii="Arial" w:eastAsia="Calibri" w:hAnsi="Arial" w:cs="Arial"/>
          <w:sz w:val="22"/>
          <w:szCs w:val="22"/>
        </w:rPr>
        <w:t>9.</w:t>
      </w:r>
      <w:r w:rsidR="003074D9">
        <w:rPr>
          <w:rFonts w:ascii="Arial" w:eastAsia="Calibri" w:hAnsi="Arial" w:cs="Arial"/>
          <w:sz w:val="22"/>
          <w:szCs w:val="22"/>
        </w:rPr>
        <w:t xml:space="preserve"> </w:t>
      </w:r>
      <w:r w:rsidR="003074D9" w:rsidRPr="003074D9">
        <w:rPr>
          <w:rFonts w:ascii="Arial" w:eastAsia="Calibri" w:hAnsi="Arial" w:cs="Arial"/>
          <w:sz w:val="22"/>
          <w:szCs w:val="22"/>
        </w:rPr>
        <w:t>2014</w:t>
      </w:r>
      <w:r w:rsidR="003074D9">
        <w:rPr>
          <w:rFonts w:ascii="Arial" w:eastAsia="Calibri" w:hAnsi="Arial" w:cs="Arial"/>
          <w:sz w:val="22"/>
          <w:szCs w:val="22"/>
        </w:rPr>
        <w:t>.</w:t>
      </w:r>
    </w:p>
    <w:p w14:paraId="5FACC626" w14:textId="4337EEDE" w:rsidR="00B7667F" w:rsidRPr="00B7667F" w:rsidRDefault="00B7667F" w:rsidP="00B7667F">
      <w:pPr>
        <w:spacing w:before="120" w:after="12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S</w:t>
      </w:r>
      <w:r w:rsidRPr="00B7667F">
        <w:rPr>
          <w:rFonts w:ascii="Arial" w:eastAsia="Calibri" w:hAnsi="Arial" w:cs="Arial"/>
          <w:sz w:val="22"/>
          <w:szCs w:val="22"/>
        </w:rPr>
        <w:t xml:space="preserve"> ohledem na ochranu soukromí danou zákonem č. 89/2012 Sb., Občanský zákoník, v platném znění, ochranu osobních údajů danou zákonem č. 110/2019 Sb., o zpracování osobních údajů, v platném znění, a obecně účinným nařízením Evropského parlamentu a Rady (EU) 2016/6792 </w:t>
      </w:r>
      <w:r>
        <w:rPr>
          <w:rFonts w:ascii="Arial" w:eastAsia="Calibri" w:hAnsi="Arial" w:cs="Arial"/>
          <w:sz w:val="22"/>
          <w:szCs w:val="22"/>
        </w:rPr>
        <w:t xml:space="preserve">byly </w:t>
      </w:r>
      <w:r w:rsidRPr="00B7667F">
        <w:rPr>
          <w:rFonts w:ascii="Arial" w:eastAsia="Calibri" w:hAnsi="Arial" w:cs="Arial"/>
          <w:sz w:val="22"/>
          <w:szCs w:val="22"/>
        </w:rPr>
        <w:t>anonymizovány osobní údaje.</w:t>
      </w:r>
    </w:p>
    <w:p w14:paraId="250E93B5" w14:textId="77777777" w:rsidR="00B7667F" w:rsidRPr="0025759A" w:rsidRDefault="00B7667F" w:rsidP="00F9176E">
      <w:pPr>
        <w:jc w:val="both"/>
        <w:rPr>
          <w:rFonts w:ascii="Arial" w:eastAsia="Calibri" w:hAnsi="Arial" w:cs="Arial"/>
          <w:sz w:val="22"/>
          <w:szCs w:val="22"/>
        </w:rPr>
      </w:pPr>
    </w:p>
    <w:p w14:paraId="4E1CC120" w14:textId="396573B7" w:rsidR="00F47906" w:rsidRPr="0025759A" w:rsidRDefault="00F47906" w:rsidP="00094E04">
      <w:pPr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>S pozdravem</w:t>
      </w:r>
    </w:p>
    <w:p w14:paraId="054728B5" w14:textId="77777777" w:rsidR="00482484" w:rsidRDefault="00482484" w:rsidP="00094E04">
      <w:pPr>
        <w:jc w:val="both"/>
        <w:rPr>
          <w:rFonts w:ascii="Arial" w:hAnsi="Arial" w:cs="Arial"/>
          <w:sz w:val="22"/>
          <w:szCs w:val="22"/>
        </w:rPr>
      </w:pPr>
    </w:p>
    <w:p w14:paraId="7E2A1211" w14:textId="77777777" w:rsidR="009B3287" w:rsidRPr="0025759A" w:rsidRDefault="009B3287" w:rsidP="00094E04">
      <w:pPr>
        <w:jc w:val="both"/>
        <w:rPr>
          <w:rFonts w:ascii="Arial" w:hAnsi="Arial" w:cs="Arial"/>
          <w:sz w:val="22"/>
          <w:szCs w:val="22"/>
        </w:rPr>
      </w:pPr>
    </w:p>
    <w:p w14:paraId="09D9819F" w14:textId="77777777" w:rsidR="00901471" w:rsidRPr="0025759A" w:rsidRDefault="00901471" w:rsidP="00901471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(elektronicky podepsáno)</w:t>
      </w:r>
    </w:p>
    <w:p w14:paraId="1A3E0956" w14:textId="59734859" w:rsidR="00763EF8" w:rsidRPr="0025759A" w:rsidRDefault="00EE05CB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b/>
          <w:sz w:val="22"/>
          <w:szCs w:val="22"/>
        </w:rPr>
        <w:t>Ing. Mlada Augustinová</w:t>
      </w:r>
    </w:p>
    <w:p w14:paraId="6AF1B8D7" w14:textId="76E6B7EA" w:rsidR="00EE05CB" w:rsidRPr="0025759A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ř</w:t>
      </w:r>
      <w:r w:rsidR="00EE05CB" w:rsidRPr="0025759A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44FBE247" w14:textId="195D7AF0" w:rsidR="00B32E1C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Státního pozemkového úřadu</w:t>
      </w:r>
    </w:p>
    <w:p w14:paraId="263E016F" w14:textId="77777777" w:rsidR="00B7667F" w:rsidRDefault="00B7667F" w:rsidP="00EE05CB">
      <w:pPr>
        <w:jc w:val="both"/>
        <w:rPr>
          <w:rFonts w:ascii="Arial" w:hAnsi="Arial" w:cs="Arial"/>
          <w:sz w:val="22"/>
          <w:szCs w:val="22"/>
        </w:rPr>
      </w:pPr>
    </w:p>
    <w:p w14:paraId="418F83AC" w14:textId="48314C04" w:rsidR="00AF7922" w:rsidRPr="00B32E1C" w:rsidRDefault="00AF7922" w:rsidP="00EE05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Přílohy: dle textu</w:t>
      </w:r>
    </w:p>
    <w:sectPr w:rsidR="00AF7922" w:rsidRPr="00B32E1C" w:rsidSect="00A74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5C52" w14:textId="77777777" w:rsidR="00071F25" w:rsidRDefault="00071F25" w:rsidP="00CF67C0">
      <w:r>
        <w:separator/>
      </w:r>
    </w:p>
  </w:endnote>
  <w:endnote w:type="continuationSeparator" w:id="0">
    <w:p w14:paraId="79D0DDDC" w14:textId="77777777" w:rsidR="00071F25" w:rsidRDefault="00071F25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3074D9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EF8B" w14:textId="77777777" w:rsidR="00071F25" w:rsidRDefault="00071F25" w:rsidP="00CF67C0">
      <w:r>
        <w:separator/>
      </w:r>
    </w:p>
  </w:footnote>
  <w:footnote w:type="continuationSeparator" w:id="0">
    <w:p w14:paraId="0F7F4042" w14:textId="77777777" w:rsidR="00071F25" w:rsidRDefault="00071F25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4D9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074D9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40F2974"/>
    <w:multiLevelType w:val="hybridMultilevel"/>
    <w:tmpl w:val="1F4E4294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3247293">
    <w:abstractNumId w:val="0"/>
  </w:num>
  <w:num w:numId="2" w16cid:durableId="1632982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310E"/>
    <w:rsid w:val="00071D50"/>
    <w:rsid w:val="00071F25"/>
    <w:rsid w:val="00074608"/>
    <w:rsid w:val="000756E2"/>
    <w:rsid w:val="00091510"/>
    <w:rsid w:val="00093CEC"/>
    <w:rsid w:val="00094E04"/>
    <w:rsid w:val="0009512D"/>
    <w:rsid w:val="00096604"/>
    <w:rsid w:val="000C24AB"/>
    <w:rsid w:val="000C3927"/>
    <w:rsid w:val="000D2649"/>
    <w:rsid w:val="000D357B"/>
    <w:rsid w:val="001156CC"/>
    <w:rsid w:val="00150F22"/>
    <w:rsid w:val="00174160"/>
    <w:rsid w:val="00182250"/>
    <w:rsid w:val="0018477A"/>
    <w:rsid w:val="001B06A5"/>
    <w:rsid w:val="001D37E0"/>
    <w:rsid w:val="001F152D"/>
    <w:rsid w:val="00212DC5"/>
    <w:rsid w:val="00217AF0"/>
    <w:rsid w:val="0022490D"/>
    <w:rsid w:val="00240FF3"/>
    <w:rsid w:val="00242BF9"/>
    <w:rsid w:val="0025281A"/>
    <w:rsid w:val="002563D9"/>
    <w:rsid w:val="0025759A"/>
    <w:rsid w:val="00273861"/>
    <w:rsid w:val="002808A9"/>
    <w:rsid w:val="002834BF"/>
    <w:rsid w:val="002834CF"/>
    <w:rsid w:val="00284B46"/>
    <w:rsid w:val="002A6E00"/>
    <w:rsid w:val="002B16B4"/>
    <w:rsid w:val="002B4FDB"/>
    <w:rsid w:val="002B7AB6"/>
    <w:rsid w:val="002D524D"/>
    <w:rsid w:val="002D6081"/>
    <w:rsid w:val="002D7F5C"/>
    <w:rsid w:val="002E04F3"/>
    <w:rsid w:val="003074D9"/>
    <w:rsid w:val="00343642"/>
    <w:rsid w:val="00350505"/>
    <w:rsid w:val="00364639"/>
    <w:rsid w:val="00371D54"/>
    <w:rsid w:val="00376743"/>
    <w:rsid w:val="00383FC0"/>
    <w:rsid w:val="0038408C"/>
    <w:rsid w:val="003924BB"/>
    <w:rsid w:val="003C065D"/>
    <w:rsid w:val="003D1E7E"/>
    <w:rsid w:val="003E2D4C"/>
    <w:rsid w:val="00420EFA"/>
    <w:rsid w:val="00424CE1"/>
    <w:rsid w:val="00431128"/>
    <w:rsid w:val="00450A9B"/>
    <w:rsid w:val="00454D4F"/>
    <w:rsid w:val="00466D58"/>
    <w:rsid w:val="00482484"/>
    <w:rsid w:val="004828C3"/>
    <w:rsid w:val="00495898"/>
    <w:rsid w:val="004A5041"/>
    <w:rsid w:val="004A720C"/>
    <w:rsid w:val="004B778A"/>
    <w:rsid w:val="004E4612"/>
    <w:rsid w:val="004F1A1F"/>
    <w:rsid w:val="004F5A8C"/>
    <w:rsid w:val="005034A4"/>
    <w:rsid w:val="005035B0"/>
    <w:rsid w:val="0052642D"/>
    <w:rsid w:val="0054077D"/>
    <w:rsid w:val="00547CE0"/>
    <w:rsid w:val="00594A6D"/>
    <w:rsid w:val="005A61AB"/>
    <w:rsid w:val="005A6A95"/>
    <w:rsid w:val="005B0492"/>
    <w:rsid w:val="005B13C9"/>
    <w:rsid w:val="005D74F8"/>
    <w:rsid w:val="006074F0"/>
    <w:rsid w:val="0061238A"/>
    <w:rsid w:val="00617918"/>
    <w:rsid w:val="00636C36"/>
    <w:rsid w:val="006477F2"/>
    <w:rsid w:val="00666ABC"/>
    <w:rsid w:val="006758CC"/>
    <w:rsid w:val="006919A3"/>
    <w:rsid w:val="00692040"/>
    <w:rsid w:val="00695EFE"/>
    <w:rsid w:val="006A7C70"/>
    <w:rsid w:val="006B488D"/>
    <w:rsid w:val="006C2619"/>
    <w:rsid w:val="006C3E87"/>
    <w:rsid w:val="006D490A"/>
    <w:rsid w:val="006E32C3"/>
    <w:rsid w:val="006F393E"/>
    <w:rsid w:val="00705D2B"/>
    <w:rsid w:val="0073640E"/>
    <w:rsid w:val="007504C5"/>
    <w:rsid w:val="00754B1B"/>
    <w:rsid w:val="00755CA7"/>
    <w:rsid w:val="00763EF8"/>
    <w:rsid w:val="00775DFE"/>
    <w:rsid w:val="007B22F2"/>
    <w:rsid w:val="007F0130"/>
    <w:rsid w:val="007F25CC"/>
    <w:rsid w:val="007F53F9"/>
    <w:rsid w:val="008417C0"/>
    <w:rsid w:val="0084471F"/>
    <w:rsid w:val="008470B4"/>
    <w:rsid w:val="008632DE"/>
    <w:rsid w:val="00875119"/>
    <w:rsid w:val="00875308"/>
    <w:rsid w:val="00882ED3"/>
    <w:rsid w:val="008F5375"/>
    <w:rsid w:val="00901471"/>
    <w:rsid w:val="009161D8"/>
    <w:rsid w:val="009177D2"/>
    <w:rsid w:val="00927DB5"/>
    <w:rsid w:val="009730FA"/>
    <w:rsid w:val="00974BE3"/>
    <w:rsid w:val="00986BCD"/>
    <w:rsid w:val="0099490B"/>
    <w:rsid w:val="00997DE1"/>
    <w:rsid w:val="009A1547"/>
    <w:rsid w:val="009B3287"/>
    <w:rsid w:val="009B477E"/>
    <w:rsid w:val="009D1926"/>
    <w:rsid w:val="00A06D0F"/>
    <w:rsid w:val="00A26C31"/>
    <w:rsid w:val="00A4284C"/>
    <w:rsid w:val="00A51C1B"/>
    <w:rsid w:val="00A52F72"/>
    <w:rsid w:val="00A61D6A"/>
    <w:rsid w:val="00A74462"/>
    <w:rsid w:val="00A77455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7207"/>
    <w:rsid w:val="00AF7922"/>
    <w:rsid w:val="00B012B6"/>
    <w:rsid w:val="00B063D0"/>
    <w:rsid w:val="00B150AA"/>
    <w:rsid w:val="00B203CC"/>
    <w:rsid w:val="00B22D67"/>
    <w:rsid w:val="00B32AF2"/>
    <w:rsid w:val="00B32E1C"/>
    <w:rsid w:val="00B422A5"/>
    <w:rsid w:val="00B45293"/>
    <w:rsid w:val="00B5770E"/>
    <w:rsid w:val="00B6270E"/>
    <w:rsid w:val="00B70DBB"/>
    <w:rsid w:val="00B719B3"/>
    <w:rsid w:val="00B7667F"/>
    <w:rsid w:val="00B843D1"/>
    <w:rsid w:val="00BA3D0E"/>
    <w:rsid w:val="00BB3A41"/>
    <w:rsid w:val="00BC09F7"/>
    <w:rsid w:val="00BE2242"/>
    <w:rsid w:val="00C05024"/>
    <w:rsid w:val="00C16089"/>
    <w:rsid w:val="00C2311A"/>
    <w:rsid w:val="00C4051E"/>
    <w:rsid w:val="00C40C6C"/>
    <w:rsid w:val="00C45BBF"/>
    <w:rsid w:val="00C5000C"/>
    <w:rsid w:val="00C56C16"/>
    <w:rsid w:val="00C86E9D"/>
    <w:rsid w:val="00C93987"/>
    <w:rsid w:val="00CB6386"/>
    <w:rsid w:val="00CC45D1"/>
    <w:rsid w:val="00CD39CD"/>
    <w:rsid w:val="00CD78DF"/>
    <w:rsid w:val="00CE4C8A"/>
    <w:rsid w:val="00CE6789"/>
    <w:rsid w:val="00CE72E6"/>
    <w:rsid w:val="00CF078A"/>
    <w:rsid w:val="00CF1243"/>
    <w:rsid w:val="00CF178D"/>
    <w:rsid w:val="00CF67C0"/>
    <w:rsid w:val="00D03167"/>
    <w:rsid w:val="00D13CEB"/>
    <w:rsid w:val="00D175D1"/>
    <w:rsid w:val="00D2634D"/>
    <w:rsid w:val="00D3170E"/>
    <w:rsid w:val="00D3351B"/>
    <w:rsid w:val="00D37583"/>
    <w:rsid w:val="00D37CAC"/>
    <w:rsid w:val="00D50162"/>
    <w:rsid w:val="00D66CDE"/>
    <w:rsid w:val="00D71F60"/>
    <w:rsid w:val="00D80A34"/>
    <w:rsid w:val="00D8787C"/>
    <w:rsid w:val="00D964EE"/>
    <w:rsid w:val="00DC5BC9"/>
    <w:rsid w:val="00DE647E"/>
    <w:rsid w:val="00DF0B7E"/>
    <w:rsid w:val="00E00204"/>
    <w:rsid w:val="00E00A39"/>
    <w:rsid w:val="00E269EE"/>
    <w:rsid w:val="00E3071E"/>
    <w:rsid w:val="00E36506"/>
    <w:rsid w:val="00E375A4"/>
    <w:rsid w:val="00E5067F"/>
    <w:rsid w:val="00E573F9"/>
    <w:rsid w:val="00E71594"/>
    <w:rsid w:val="00E7484B"/>
    <w:rsid w:val="00E773DF"/>
    <w:rsid w:val="00EB5DB8"/>
    <w:rsid w:val="00ED0AE3"/>
    <w:rsid w:val="00EE05CB"/>
    <w:rsid w:val="00EE5D37"/>
    <w:rsid w:val="00EE6420"/>
    <w:rsid w:val="00EF1BF7"/>
    <w:rsid w:val="00F01309"/>
    <w:rsid w:val="00F03A7E"/>
    <w:rsid w:val="00F128E0"/>
    <w:rsid w:val="00F47906"/>
    <w:rsid w:val="00F569DB"/>
    <w:rsid w:val="00F605D8"/>
    <w:rsid w:val="00F636F6"/>
    <w:rsid w:val="00F81944"/>
    <w:rsid w:val="00F8713D"/>
    <w:rsid w:val="00F914E3"/>
    <w:rsid w:val="00F91501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  <w:style w:type="paragraph" w:customStyle="1" w:styleId="Default">
    <w:name w:val="Default"/>
    <w:rsid w:val="00CE6789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Odstavecseseznamem">
    <w:name w:val="List Paragraph"/>
    <w:basedOn w:val="Normln"/>
    <w:uiPriority w:val="34"/>
    <w:qFormat/>
    <w:rsid w:val="00CE6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customXml/itemProps3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350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(24. 4. 2020).docx</vt:lpstr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8</cp:revision>
  <cp:lastPrinted>2023-12-07T14:47:00Z</cp:lastPrinted>
  <dcterms:created xsi:type="dcterms:W3CDTF">2025-03-05T05:56:00Z</dcterms:created>
  <dcterms:modified xsi:type="dcterms:W3CDTF">2025-03-06T10:04:00Z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